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B5" w:rsidRPr="00CA01CF" w:rsidRDefault="00910AB6">
      <w:pPr>
        <w:rPr>
          <w:rFonts w:ascii="Arial" w:hAnsi="Arial" w:cs="Arial"/>
          <w:b/>
          <w:sz w:val="24"/>
          <w:szCs w:val="24"/>
        </w:rPr>
      </w:pPr>
      <w:r w:rsidRPr="00CA01CF">
        <w:rPr>
          <w:rFonts w:ascii="Arial" w:hAnsi="Arial" w:cs="Arial"/>
          <w:b/>
          <w:sz w:val="24"/>
          <w:szCs w:val="24"/>
        </w:rPr>
        <w:t>FORSLAG TIL REVIDERT REGELVERK FOR RIK</w:t>
      </w:r>
    </w:p>
    <w:p w:rsidR="000C27EF" w:rsidRDefault="00CA01CF" w:rsidP="000C27E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A01CF">
        <w:rPr>
          <w:rFonts w:ascii="Arial" w:hAnsi="Arial" w:cs="Arial"/>
          <w:sz w:val="16"/>
          <w:szCs w:val="16"/>
        </w:rPr>
        <w:t xml:space="preserve">Vedlegg: </w:t>
      </w:r>
    </w:p>
    <w:p w:rsidR="00E572DF" w:rsidRPr="000C27EF" w:rsidRDefault="000C27EF" w:rsidP="000C27EF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C27EF">
        <w:rPr>
          <w:rFonts w:ascii="Arial" w:hAnsi="Arial" w:cs="Arial"/>
          <w:sz w:val="16"/>
          <w:szCs w:val="16"/>
        </w:rPr>
        <w:t>R</w:t>
      </w:r>
      <w:r w:rsidR="00CA01CF" w:rsidRPr="000C27EF">
        <w:rPr>
          <w:rFonts w:ascii="Arial" w:hAnsi="Arial" w:cs="Arial"/>
          <w:sz w:val="16"/>
          <w:szCs w:val="16"/>
        </w:rPr>
        <w:t xml:space="preserve">evidert regelverk </w:t>
      </w:r>
      <w:r>
        <w:rPr>
          <w:rFonts w:ascii="Arial" w:hAnsi="Arial" w:cs="Arial"/>
          <w:sz w:val="16"/>
          <w:szCs w:val="16"/>
        </w:rPr>
        <w:t>internasjonale konkurranser RIK</w:t>
      </w:r>
    </w:p>
    <w:p w:rsidR="000C27EF" w:rsidRPr="000C27EF" w:rsidRDefault="000C27EF" w:rsidP="000C27EF">
      <w:pPr>
        <w:pStyle w:val="Listeavsnit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>Regelverk for mesterskap RIK</w:t>
      </w:r>
    </w:p>
    <w:p w:rsidR="000C27EF" w:rsidRPr="00BC1B05" w:rsidRDefault="000C27EF" w:rsidP="000C27EF">
      <w:pPr>
        <w:pStyle w:val="Listeavsnit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>Regelverk for dommerutdanning RIK</w:t>
      </w:r>
    </w:p>
    <w:p w:rsidR="00BC1B05" w:rsidRPr="000C27EF" w:rsidRDefault="00BC1B05" w:rsidP="000C27EF">
      <w:pPr>
        <w:pStyle w:val="Listeavsnit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>Regelverk for figurantutdanning RIK</w:t>
      </w:r>
    </w:p>
    <w:p w:rsidR="000C27EF" w:rsidRDefault="000C27EF" w:rsidP="000C27EF">
      <w:pPr>
        <w:pStyle w:val="Listeavsnit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C27EF" w:rsidRDefault="000C27EF" w:rsidP="000C27EF">
      <w:pPr>
        <w:pStyle w:val="Listeavsnitt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C1B05" w:rsidRPr="000C27EF" w:rsidRDefault="00BC1B05" w:rsidP="000C27EF">
      <w:pPr>
        <w:pStyle w:val="Listeavsnitt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10AB6" w:rsidRPr="007F0598" w:rsidRDefault="007F0598" w:rsidP="007F059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1. I</w:t>
      </w:r>
      <w:r w:rsidR="00910AB6" w:rsidRPr="007F0598">
        <w:rPr>
          <w:rFonts w:ascii="Arial" w:hAnsi="Arial" w:cs="Arial"/>
          <w:sz w:val="24"/>
          <w:szCs w:val="24"/>
          <w:u w:val="single"/>
        </w:rPr>
        <w:t>nnledning</w:t>
      </w:r>
    </w:p>
    <w:p w:rsidR="00CA01CF" w:rsidRDefault="00910AB6" w:rsidP="00CA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0AB6">
        <w:rPr>
          <w:rFonts w:ascii="Arial" w:eastAsia="Times New Roman" w:hAnsi="Arial" w:cs="Arial"/>
          <w:sz w:val="24"/>
          <w:szCs w:val="24"/>
          <w:lang w:eastAsia="nb-NO"/>
        </w:rPr>
        <w:t>Det internasjonale regelverket er utarbeidet av FCIs brukshundkomisjon og godkjent av FCI’s styre.</w:t>
      </w:r>
      <w:r w:rsidR="00CA01CF">
        <w:rPr>
          <w:rFonts w:ascii="Arial" w:eastAsia="Times New Roman" w:hAnsi="Arial" w:cs="Arial"/>
          <w:sz w:val="24"/>
          <w:szCs w:val="24"/>
          <w:lang w:eastAsia="nb-NO"/>
        </w:rPr>
        <w:t xml:space="preserve"> R</w:t>
      </w:r>
      <w:r w:rsidR="00CA01CF">
        <w:rPr>
          <w:rFonts w:ascii="Arial" w:hAnsi="Arial" w:cs="Arial"/>
          <w:sz w:val="24"/>
          <w:szCs w:val="24"/>
        </w:rPr>
        <w:t>egelverket trådde i kraft 01.04.2012, og gjelder til de blir erstattet av nye.</w:t>
      </w:r>
    </w:p>
    <w:p w:rsidR="00D631B8" w:rsidRDefault="00D631B8" w:rsidP="00CA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31B8" w:rsidRDefault="00D631B8" w:rsidP="00CA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647DE">
        <w:rPr>
          <w:rFonts w:ascii="Arial" w:hAnsi="Arial" w:cs="Arial"/>
          <w:sz w:val="24"/>
          <w:szCs w:val="24"/>
        </w:rPr>
        <w:t xml:space="preserve">kks «Regler for internasjonale konkurranser RIK» hadde gyldighetsperiode fra 01.03.2013 tom 31.12.2014, men gjelder til det blir erstattet av nytt. </w:t>
      </w:r>
    </w:p>
    <w:p w:rsidR="00D647DE" w:rsidRDefault="00D647DE" w:rsidP="00CA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0AB6" w:rsidRDefault="00E57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Nkk-systemet er det KG-Rik</w:t>
      </w:r>
      <w:r w:rsidR="00910AB6">
        <w:rPr>
          <w:rFonts w:ascii="Arial" w:hAnsi="Arial" w:cs="Arial"/>
          <w:sz w:val="24"/>
          <w:szCs w:val="24"/>
        </w:rPr>
        <w:t xml:space="preserve"> som </w:t>
      </w:r>
      <w:r w:rsidR="00910AB6" w:rsidRPr="00910AB6">
        <w:rPr>
          <w:rFonts w:ascii="Arial" w:hAnsi="Arial" w:cs="Arial"/>
          <w:sz w:val="24"/>
          <w:szCs w:val="24"/>
        </w:rPr>
        <w:t xml:space="preserve">er satt til å forvalte rik-regelverket. </w:t>
      </w:r>
      <w:r w:rsidR="00910AB6">
        <w:rPr>
          <w:rFonts w:ascii="Arial" w:hAnsi="Arial" w:cs="Arial"/>
          <w:sz w:val="24"/>
          <w:szCs w:val="24"/>
        </w:rPr>
        <w:t>Det betyr at KG-R</w:t>
      </w:r>
      <w:r>
        <w:rPr>
          <w:rFonts w:ascii="Arial" w:hAnsi="Arial" w:cs="Arial"/>
          <w:sz w:val="24"/>
          <w:szCs w:val="24"/>
        </w:rPr>
        <w:t>ik</w:t>
      </w:r>
      <w:r w:rsidR="00305853">
        <w:rPr>
          <w:rFonts w:ascii="Arial" w:hAnsi="Arial" w:cs="Arial"/>
          <w:sz w:val="24"/>
          <w:szCs w:val="24"/>
        </w:rPr>
        <w:t xml:space="preserve"> </w:t>
      </w:r>
      <w:r w:rsidR="00910AB6">
        <w:rPr>
          <w:rFonts w:ascii="Arial" w:hAnsi="Arial" w:cs="Arial"/>
          <w:sz w:val="24"/>
          <w:szCs w:val="24"/>
        </w:rPr>
        <w:t xml:space="preserve">er det organ som </w:t>
      </w:r>
      <w:r w:rsidR="00305853">
        <w:rPr>
          <w:rFonts w:ascii="Arial" w:hAnsi="Arial" w:cs="Arial"/>
          <w:sz w:val="24"/>
          <w:szCs w:val="24"/>
        </w:rPr>
        <w:t xml:space="preserve">i tillegg til fortolkninger </w:t>
      </w:r>
      <w:r w:rsidR="00910AB6">
        <w:rPr>
          <w:rFonts w:ascii="Arial" w:hAnsi="Arial" w:cs="Arial"/>
          <w:sz w:val="24"/>
          <w:szCs w:val="24"/>
        </w:rPr>
        <w:t>foreslår endringer</w:t>
      </w:r>
      <w:r w:rsidR="00305853">
        <w:rPr>
          <w:rFonts w:ascii="Arial" w:hAnsi="Arial" w:cs="Arial"/>
          <w:sz w:val="24"/>
          <w:szCs w:val="24"/>
        </w:rPr>
        <w:t xml:space="preserve"> og revideringer av regelverket. S</w:t>
      </w:r>
      <w:r w:rsidR="00910AB6">
        <w:rPr>
          <w:rFonts w:ascii="Arial" w:hAnsi="Arial" w:cs="Arial"/>
          <w:sz w:val="24"/>
          <w:szCs w:val="24"/>
        </w:rPr>
        <w:t>port</w:t>
      </w:r>
      <w:r w:rsidR="00155492">
        <w:rPr>
          <w:rFonts w:ascii="Arial" w:hAnsi="Arial" w:cs="Arial"/>
          <w:sz w:val="24"/>
          <w:szCs w:val="24"/>
        </w:rPr>
        <w:t>s</w:t>
      </w:r>
      <w:r w:rsidR="00910AB6">
        <w:rPr>
          <w:rFonts w:ascii="Arial" w:hAnsi="Arial" w:cs="Arial"/>
          <w:sz w:val="24"/>
          <w:szCs w:val="24"/>
        </w:rPr>
        <w:t>hundkomiteen</w:t>
      </w:r>
      <w:r w:rsidR="00305853">
        <w:rPr>
          <w:rFonts w:ascii="Arial" w:hAnsi="Arial" w:cs="Arial"/>
          <w:sz w:val="24"/>
          <w:szCs w:val="24"/>
        </w:rPr>
        <w:t xml:space="preserve"> (SPHK)</w:t>
      </w:r>
      <w:r w:rsidR="00910AB6">
        <w:rPr>
          <w:rFonts w:ascii="Arial" w:hAnsi="Arial" w:cs="Arial"/>
          <w:sz w:val="24"/>
          <w:szCs w:val="24"/>
        </w:rPr>
        <w:t xml:space="preserve"> </w:t>
      </w:r>
      <w:r w:rsidR="00305853">
        <w:rPr>
          <w:rFonts w:ascii="Arial" w:hAnsi="Arial" w:cs="Arial"/>
          <w:sz w:val="24"/>
          <w:szCs w:val="24"/>
        </w:rPr>
        <w:t xml:space="preserve">er det organ som har vedtaksmyndighet </w:t>
      </w:r>
      <w:r w:rsidR="00910AB6">
        <w:rPr>
          <w:rFonts w:ascii="Arial" w:hAnsi="Arial" w:cs="Arial"/>
          <w:sz w:val="24"/>
          <w:szCs w:val="24"/>
        </w:rPr>
        <w:t>etter delegasjonsfullmakt fra hovedstyret</w:t>
      </w:r>
      <w:r w:rsidR="00305853">
        <w:rPr>
          <w:rFonts w:ascii="Arial" w:hAnsi="Arial" w:cs="Arial"/>
          <w:sz w:val="24"/>
          <w:szCs w:val="24"/>
        </w:rPr>
        <w:t xml:space="preserve"> (HS)</w:t>
      </w:r>
      <w:r w:rsidR="00910AB6">
        <w:rPr>
          <w:rFonts w:ascii="Arial" w:hAnsi="Arial" w:cs="Arial"/>
          <w:sz w:val="24"/>
          <w:szCs w:val="24"/>
        </w:rPr>
        <w:t xml:space="preserve">. </w:t>
      </w:r>
      <w:r w:rsidR="00910AB6" w:rsidRPr="00910AB6">
        <w:rPr>
          <w:rFonts w:ascii="Arial" w:hAnsi="Arial" w:cs="Arial"/>
          <w:sz w:val="24"/>
          <w:szCs w:val="24"/>
        </w:rPr>
        <w:t xml:space="preserve"> </w:t>
      </w:r>
    </w:p>
    <w:p w:rsidR="00E572DF" w:rsidRDefault="00E572DF">
      <w:pPr>
        <w:rPr>
          <w:rFonts w:ascii="Arial" w:hAnsi="Arial" w:cs="Arial"/>
          <w:sz w:val="24"/>
          <w:szCs w:val="24"/>
          <w:u w:val="single"/>
        </w:rPr>
      </w:pPr>
    </w:p>
    <w:p w:rsidR="00305853" w:rsidRDefault="007F059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2. </w:t>
      </w:r>
      <w:r w:rsidR="00305853" w:rsidRPr="00305853">
        <w:rPr>
          <w:rFonts w:ascii="Arial" w:hAnsi="Arial" w:cs="Arial"/>
          <w:sz w:val="24"/>
          <w:szCs w:val="24"/>
          <w:u w:val="single"/>
        </w:rPr>
        <w:t>Bakgrunn</w:t>
      </w:r>
    </w:p>
    <w:p w:rsidR="00305853" w:rsidRDefault="00305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det siste har det vært flere forhold som indiker</w:t>
      </w:r>
      <w:r w:rsidR="00155492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at det er et </w:t>
      </w:r>
      <w:r w:rsidR="00910AB6" w:rsidRPr="00910AB6">
        <w:rPr>
          <w:rFonts w:ascii="Arial" w:hAnsi="Arial" w:cs="Arial"/>
          <w:sz w:val="24"/>
          <w:szCs w:val="24"/>
        </w:rPr>
        <w:t xml:space="preserve">behov for å </w:t>
      </w:r>
      <w:r w:rsidRPr="00910AB6">
        <w:rPr>
          <w:rFonts w:ascii="Arial" w:hAnsi="Arial" w:cs="Arial"/>
          <w:sz w:val="24"/>
          <w:szCs w:val="24"/>
        </w:rPr>
        <w:t>justere</w:t>
      </w:r>
      <w:r>
        <w:rPr>
          <w:rFonts w:ascii="Arial" w:hAnsi="Arial" w:cs="Arial"/>
          <w:sz w:val="24"/>
          <w:szCs w:val="24"/>
        </w:rPr>
        <w:t xml:space="preserve">, </w:t>
      </w:r>
      <w:r w:rsidRPr="00910AB6">
        <w:rPr>
          <w:rFonts w:ascii="Arial" w:hAnsi="Arial" w:cs="Arial"/>
          <w:sz w:val="24"/>
          <w:szCs w:val="24"/>
        </w:rPr>
        <w:t>presisere</w:t>
      </w:r>
      <w:r w:rsidR="00910AB6" w:rsidRPr="0091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og endre </w:t>
      </w:r>
      <w:r w:rsidR="00910AB6" w:rsidRPr="00910AB6">
        <w:rPr>
          <w:rFonts w:ascii="Arial" w:hAnsi="Arial" w:cs="Arial"/>
          <w:sz w:val="24"/>
          <w:szCs w:val="24"/>
        </w:rPr>
        <w:t>formuleringer i regelverket</w:t>
      </w:r>
      <w:r>
        <w:rPr>
          <w:rFonts w:ascii="Arial" w:hAnsi="Arial" w:cs="Arial"/>
          <w:sz w:val="24"/>
          <w:szCs w:val="24"/>
        </w:rPr>
        <w:t>. En kan nevne</w:t>
      </w:r>
      <w:r w:rsidR="006937E3">
        <w:rPr>
          <w:rFonts w:ascii="Arial" w:hAnsi="Arial" w:cs="Arial"/>
          <w:sz w:val="24"/>
          <w:szCs w:val="24"/>
        </w:rPr>
        <w:t xml:space="preserve"> endringer i administrative rutiner, </w:t>
      </w:r>
      <w:r>
        <w:rPr>
          <w:rFonts w:ascii="Arial" w:hAnsi="Arial" w:cs="Arial"/>
          <w:sz w:val="24"/>
          <w:szCs w:val="24"/>
        </w:rPr>
        <w:t xml:space="preserve">nkk-representant ved bruk av utenlandske dommere, «fler-dommersystem, kvalifiseringskrav til </w:t>
      </w:r>
      <w:r w:rsidR="00E572DF">
        <w:rPr>
          <w:rFonts w:ascii="Arial" w:hAnsi="Arial" w:cs="Arial"/>
          <w:sz w:val="24"/>
          <w:szCs w:val="24"/>
        </w:rPr>
        <w:t>VM</w:t>
      </w:r>
      <w:r>
        <w:rPr>
          <w:rFonts w:ascii="Arial" w:hAnsi="Arial" w:cs="Arial"/>
          <w:sz w:val="24"/>
          <w:szCs w:val="24"/>
        </w:rPr>
        <w:t xml:space="preserve">, regler om </w:t>
      </w:r>
      <w:r w:rsidR="00E572DF">
        <w:rPr>
          <w:rFonts w:ascii="Arial" w:hAnsi="Arial" w:cs="Arial"/>
          <w:sz w:val="24"/>
          <w:szCs w:val="24"/>
        </w:rPr>
        <w:t>NM</w:t>
      </w:r>
      <w:r w:rsidR="00E82C90">
        <w:rPr>
          <w:rFonts w:ascii="Arial" w:hAnsi="Arial" w:cs="Arial"/>
          <w:sz w:val="24"/>
          <w:szCs w:val="24"/>
        </w:rPr>
        <w:t xml:space="preserve"> og dommerutdanningen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82C90" w:rsidRDefault="00155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KG R</w:t>
      </w:r>
      <w:r w:rsidR="00E572DF"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z w:val="24"/>
          <w:szCs w:val="24"/>
        </w:rPr>
        <w:t xml:space="preserve">s oppfatning at en </w:t>
      </w:r>
      <w:r w:rsidR="00E82C90">
        <w:rPr>
          <w:rFonts w:ascii="Arial" w:hAnsi="Arial" w:cs="Arial"/>
          <w:sz w:val="24"/>
          <w:szCs w:val="24"/>
        </w:rPr>
        <w:t xml:space="preserve">ikke </w:t>
      </w:r>
      <w:r>
        <w:rPr>
          <w:rFonts w:ascii="Arial" w:hAnsi="Arial" w:cs="Arial"/>
          <w:sz w:val="24"/>
          <w:szCs w:val="24"/>
        </w:rPr>
        <w:t xml:space="preserve">skal </w:t>
      </w:r>
      <w:r w:rsidR="00E82C90">
        <w:rPr>
          <w:rFonts w:ascii="Arial" w:hAnsi="Arial" w:cs="Arial"/>
          <w:sz w:val="24"/>
          <w:szCs w:val="24"/>
        </w:rPr>
        <w:t xml:space="preserve">endre bare for å endre, </w:t>
      </w:r>
      <w:r w:rsidR="00305853">
        <w:rPr>
          <w:rFonts w:ascii="Arial" w:hAnsi="Arial" w:cs="Arial"/>
          <w:sz w:val="24"/>
          <w:szCs w:val="24"/>
        </w:rPr>
        <w:t xml:space="preserve">men </w:t>
      </w:r>
      <w:r w:rsidR="007567C3">
        <w:rPr>
          <w:rFonts w:ascii="Arial" w:hAnsi="Arial" w:cs="Arial"/>
          <w:sz w:val="24"/>
          <w:szCs w:val="24"/>
        </w:rPr>
        <w:t xml:space="preserve">at endringer skal gjøres når det er hensiktsmessig for å være </w:t>
      </w:r>
      <w:r w:rsidR="00E82C90">
        <w:rPr>
          <w:rFonts w:ascii="Arial" w:hAnsi="Arial" w:cs="Arial"/>
          <w:sz w:val="24"/>
          <w:szCs w:val="24"/>
        </w:rPr>
        <w:t xml:space="preserve">i takt med tiden, </w:t>
      </w:r>
      <w:r w:rsidR="007567C3">
        <w:rPr>
          <w:rFonts w:ascii="Arial" w:hAnsi="Arial" w:cs="Arial"/>
          <w:sz w:val="24"/>
          <w:szCs w:val="24"/>
        </w:rPr>
        <w:t xml:space="preserve">sikre </w:t>
      </w:r>
      <w:r w:rsidR="00E82C90">
        <w:rPr>
          <w:rFonts w:ascii="Arial" w:hAnsi="Arial" w:cs="Arial"/>
          <w:sz w:val="24"/>
          <w:szCs w:val="24"/>
        </w:rPr>
        <w:t>lik tolkning og prak</w:t>
      </w:r>
      <w:r w:rsidR="00CA01CF">
        <w:rPr>
          <w:rFonts w:ascii="Arial" w:hAnsi="Arial" w:cs="Arial"/>
          <w:sz w:val="24"/>
          <w:szCs w:val="24"/>
        </w:rPr>
        <w:t>s</w:t>
      </w:r>
      <w:r w:rsidR="00E82C90">
        <w:rPr>
          <w:rFonts w:ascii="Arial" w:hAnsi="Arial" w:cs="Arial"/>
          <w:sz w:val="24"/>
          <w:szCs w:val="24"/>
        </w:rPr>
        <w:t>is</w:t>
      </w:r>
      <w:r w:rsidR="007567C3">
        <w:rPr>
          <w:rFonts w:ascii="Arial" w:hAnsi="Arial" w:cs="Arial"/>
          <w:sz w:val="24"/>
          <w:szCs w:val="24"/>
        </w:rPr>
        <w:t xml:space="preserve">. Regelverket skal være så klart og tydelig som overhodet mulig, slik at det </w:t>
      </w:r>
      <w:r w:rsidR="00305853">
        <w:rPr>
          <w:rFonts w:ascii="Arial" w:hAnsi="Arial" w:cs="Arial"/>
          <w:sz w:val="24"/>
          <w:szCs w:val="24"/>
        </w:rPr>
        <w:t xml:space="preserve">forstås </w:t>
      </w:r>
      <w:r w:rsidR="00E82C90">
        <w:rPr>
          <w:rFonts w:ascii="Arial" w:hAnsi="Arial" w:cs="Arial"/>
          <w:sz w:val="24"/>
          <w:szCs w:val="24"/>
        </w:rPr>
        <w:t xml:space="preserve">av alle </w:t>
      </w:r>
      <w:r w:rsidR="00305853">
        <w:rPr>
          <w:rFonts w:ascii="Arial" w:hAnsi="Arial" w:cs="Arial"/>
          <w:sz w:val="24"/>
          <w:szCs w:val="24"/>
        </w:rPr>
        <w:t>på en ensartet måte</w:t>
      </w:r>
      <w:r w:rsidR="00E82C90">
        <w:rPr>
          <w:rFonts w:ascii="Arial" w:hAnsi="Arial" w:cs="Arial"/>
          <w:sz w:val="24"/>
          <w:szCs w:val="24"/>
        </w:rPr>
        <w:t xml:space="preserve">. </w:t>
      </w:r>
    </w:p>
    <w:p w:rsidR="00910AB6" w:rsidRPr="00910AB6" w:rsidRDefault="00910AB6">
      <w:pPr>
        <w:rPr>
          <w:rFonts w:ascii="Arial" w:hAnsi="Arial" w:cs="Arial"/>
          <w:sz w:val="24"/>
          <w:szCs w:val="24"/>
        </w:rPr>
      </w:pPr>
      <w:r w:rsidRPr="00910AB6">
        <w:rPr>
          <w:rFonts w:ascii="Arial" w:hAnsi="Arial" w:cs="Arial"/>
          <w:sz w:val="24"/>
          <w:szCs w:val="24"/>
        </w:rPr>
        <w:t>Dagens «norske» regelverk</w:t>
      </w:r>
      <w:r w:rsidR="00E82C90">
        <w:rPr>
          <w:rFonts w:ascii="Arial" w:hAnsi="Arial" w:cs="Arial"/>
          <w:sz w:val="24"/>
          <w:szCs w:val="24"/>
        </w:rPr>
        <w:t xml:space="preserve"> består av flere kapitler </w:t>
      </w:r>
      <w:r w:rsidRPr="00910AB6">
        <w:rPr>
          <w:rFonts w:ascii="Arial" w:hAnsi="Arial" w:cs="Arial"/>
          <w:sz w:val="24"/>
          <w:szCs w:val="24"/>
        </w:rPr>
        <w:t>som:</w:t>
      </w:r>
    </w:p>
    <w:p w:rsidR="00910AB6" w:rsidRPr="00910AB6" w:rsidRDefault="00910AB6" w:rsidP="00910AB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AB6">
        <w:rPr>
          <w:rFonts w:ascii="Arial" w:hAnsi="Arial" w:cs="Arial"/>
          <w:sz w:val="24"/>
          <w:szCs w:val="24"/>
        </w:rPr>
        <w:t>N</w:t>
      </w:r>
      <w:r w:rsidR="00E572DF">
        <w:rPr>
          <w:rFonts w:ascii="Arial" w:hAnsi="Arial" w:cs="Arial"/>
          <w:sz w:val="24"/>
          <w:szCs w:val="24"/>
        </w:rPr>
        <w:t>kk</w:t>
      </w:r>
      <w:r w:rsidR="00E82C90">
        <w:rPr>
          <w:rFonts w:ascii="Arial" w:hAnsi="Arial" w:cs="Arial"/>
          <w:sz w:val="24"/>
          <w:szCs w:val="24"/>
        </w:rPr>
        <w:t>s</w:t>
      </w:r>
      <w:r w:rsidRPr="00910AB6">
        <w:rPr>
          <w:rFonts w:ascii="Arial" w:hAnsi="Arial" w:cs="Arial"/>
          <w:sz w:val="24"/>
          <w:szCs w:val="24"/>
        </w:rPr>
        <w:t xml:space="preserve"> fellesbestemmelser</w:t>
      </w:r>
      <w:r w:rsidR="00E82C90">
        <w:rPr>
          <w:rFonts w:ascii="Arial" w:hAnsi="Arial" w:cs="Arial"/>
          <w:sz w:val="24"/>
          <w:szCs w:val="24"/>
        </w:rPr>
        <w:t xml:space="preserve"> (lik for alle norske prøvetyper)</w:t>
      </w:r>
    </w:p>
    <w:p w:rsidR="00910AB6" w:rsidRDefault="00910AB6" w:rsidP="00910AB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AB6">
        <w:rPr>
          <w:rFonts w:ascii="Arial" w:hAnsi="Arial" w:cs="Arial"/>
          <w:sz w:val="24"/>
          <w:szCs w:val="24"/>
        </w:rPr>
        <w:t>R</w:t>
      </w:r>
      <w:r w:rsidR="00E572DF">
        <w:rPr>
          <w:rFonts w:ascii="Arial" w:hAnsi="Arial" w:cs="Arial"/>
          <w:sz w:val="24"/>
          <w:szCs w:val="24"/>
        </w:rPr>
        <w:t>ik</w:t>
      </w:r>
      <w:r w:rsidRPr="00910AB6">
        <w:rPr>
          <w:rFonts w:ascii="Arial" w:hAnsi="Arial" w:cs="Arial"/>
          <w:sz w:val="24"/>
          <w:szCs w:val="24"/>
        </w:rPr>
        <w:t xml:space="preserve"> regelverket </w:t>
      </w:r>
      <w:r w:rsidR="00E82C90">
        <w:rPr>
          <w:rFonts w:ascii="Arial" w:hAnsi="Arial" w:cs="Arial"/>
          <w:sz w:val="24"/>
          <w:szCs w:val="24"/>
        </w:rPr>
        <w:t>(internasjonal del og norsk del)</w:t>
      </w:r>
    </w:p>
    <w:p w:rsidR="00910AB6" w:rsidRPr="00910AB6" w:rsidRDefault="00910AB6" w:rsidP="00910AB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AB6">
        <w:rPr>
          <w:rFonts w:ascii="Arial" w:hAnsi="Arial" w:cs="Arial"/>
          <w:sz w:val="24"/>
          <w:szCs w:val="24"/>
        </w:rPr>
        <w:t>Mesterskap</w:t>
      </w:r>
      <w:r w:rsidR="00E82C90">
        <w:rPr>
          <w:rFonts w:ascii="Arial" w:hAnsi="Arial" w:cs="Arial"/>
          <w:sz w:val="24"/>
          <w:szCs w:val="24"/>
        </w:rPr>
        <w:t xml:space="preserve"> (NM og kval.regler)</w:t>
      </w:r>
    </w:p>
    <w:p w:rsidR="00CA01CF" w:rsidRPr="00155492" w:rsidRDefault="00910AB6" w:rsidP="00CA01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492">
        <w:rPr>
          <w:rFonts w:ascii="Arial" w:hAnsi="Arial" w:cs="Arial"/>
          <w:sz w:val="24"/>
          <w:szCs w:val="24"/>
        </w:rPr>
        <w:t>Utdanning</w:t>
      </w:r>
    </w:p>
    <w:p w:rsidR="00E572DF" w:rsidRDefault="00910AB6">
      <w:pPr>
        <w:rPr>
          <w:rFonts w:ascii="Arial" w:hAnsi="Arial" w:cs="Arial"/>
          <w:sz w:val="24"/>
          <w:szCs w:val="24"/>
        </w:rPr>
      </w:pPr>
      <w:r w:rsidRPr="00910AB6">
        <w:rPr>
          <w:rFonts w:ascii="Arial" w:hAnsi="Arial" w:cs="Arial"/>
          <w:sz w:val="24"/>
          <w:szCs w:val="24"/>
        </w:rPr>
        <w:t xml:space="preserve"> </w:t>
      </w:r>
    </w:p>
    <w:p w:rsidR="00BC1B05" w:rsidRDefault="00BC1B05">
      <w:pPr>
        <w:rPr>
          <w:rFonts w:ascii="Arial" w:hAnsi="Arial" w:cs="Arial"/>
          <w:sz w:val="24"/>
          <w:szCs w:val="24"/>
          <w:u w:val="single"/>
        </w:rPr>
      </w:pPr>
    </w:p>
    <w:p w:rsidR="00BC1B05" w:rsidRDefault="00BC1B05">
      <w:pPr>
        <w:rPr>
          <w:rFonts w:ascii="Arial" w:hAnsi="Arial" w:cs="Arial"/>
          <w:sz w:val="24"/>
          <w:szCs w:val="24"/>
          <w:u w:val="single"/>
        </w:rPr>
      </w:pPr>
    </w:p>
    <w:p w:rsidR="00910AB6" w:rsidRDefault="007F059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3. S</w:t>
      </w:r>
      <w:r w:rsidR="00E82C90" w:rsidRPr="00E82C90">
        <w:rPr>
          <w:rFonts w:ascii="Arial" w:hAnsi="Arial" w:cs="Arial"/>
          <w:sz w:val="24"/>
          <w:szCs w:val="24"/>
          <w:u w:val="single"/>
        </w:rPr>
        <w:t>aksopplysninger</w:t>
      </w:r>
    </w:p>
    <w:p w:rsidR="00F47739" w:rsidRPr="00F47739" w:rsidRDefault="00F47739">
      <w:pPr>
        <w:rPr>
          <w:rFonts w:ascii="Arial" w:hAnsi="Arial" w:cs="Arial"/>
          <w:b/>
          <w:sz w:val="20"/>
          <w:szCs w:val="20"/>
        </w:rPr>
      </w:pPr>
      <w:r w:rsidRPr="00F47739">
        <w:rPr>
          <w:rFonts w:ascii="Arial" w:hAnsi="Arial" w:cs="Arial"/>
          <w:b/>
          <w:sz w:val="20"/>
          <w:szCs w:val="20"/>
        </w:rPr>
        <w:t>Generelt</w:t>
      </w:r>
    </w:p>
    <w:p w:rsidR="003C409F" w:rsidRDefault="003C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Revidering av det internasjonale regelverket skjer i regi av FCI, og «nytt» regelverk vil trolig ikke foreligge før tidligst 2017. </w:t>
      </w:r>
    </w:p>
    <w:p w:rsidR="003C409F" w:rsidRDefault="003C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allikevel behov for å gjøre diverse endringer i dagens gjeldende «norsk-versjon» av regelverket. </w:t>
      </w:r>
      <w:r w:rsidR="00F47739">
        <w:rPr>
          <w:rFonts w:ascii="Arial" w:hAnsi="Arial" w:cs="Arial"/>
          <w:sz w:val="24"/>
          <w:szCs w:val="24"/>
        </w:rPr>
        <w:t>KG Rik har gått igjennom regelverket, og nedenfor følger kommentarer til de endringer som er foreslått i regelverket:</w:t>
      </w:r>
    </w:p>
    <w:p w:rsidR="005B7279" w:rsidRDefault="005B7279">
      <w:pPr>
        <w:rPr>
          <w:rFonts w:ascii="Arial" w:hAnsi="Arial" w:cs="Arial"/>
          <w:b/>
          <w:sz w:val="20"/>
          <w:szCs w:val="20"/>
        </w:rPr>
      </w:pPr>
    </w:p>
    <w:p w:rsidR="00F47739" w:rsidRPr="00F47739" w:rsidRDefault="00F47739">
      <w:pPr>
        <w:rPr>
          <w:rFonts w:ascii="Arial" w:hAnsi="Arial" w:cs="Arial"/>
          <w:b/>
          <w:sz w:val="20"/>
          <w:szCs w:val="20"/>
        </w:rPr>
      </w:pPr>
      <w:r w:rsidRPr="00F47739">
        <w:rPr>
          <w:rFonts w:ascii="Arial" w:hAnsi="Arial" w:cs="Arial"/>
          <w:b/>
          <w:sz w:val="20"/>
          <w:szCs w:val="20"/>
        </w:rPr>
        <w:t>Pkt. 1 Fellesbestemmelser</w:t>
      </w:r>
    </w:p>
    <w:p w:rsidR="007F0598" w:rsidRDefault="007F0598" w:rsidP="007F0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NKK </w:t>
      </w:r>
      <w:r w:rsidR="00F47739">
        <w:rPr>
          <w:rFonts w:ascii="Arial" w:hAnsi="Arial" w:cs="Arial"/>
          <w:sz w:val="24"/>
          <w:szCs w:val="24"/>
        </w:rPr>
        <w:t xml:space="preserve">ved HS </w:t>
      </w:r>
      <w:r>
        <w:rPr>
          <w:rFonts w:ascii="Arial" w:hAnsi="Arial" w:cs="Arial"/>
          <w:sz w:val="24"/>
          <w:szCs w:val="24"/>
        </w:rPr>
        <w:t xml:space="preserve">har vedtatt nye </w:t>
      </w:r>
      <w:r w:rsidRPr="00F47739">
        <w:rPr>
          <w:rFonts w:ascii="Arial" w:hAnsi="Arial" w:cs="Arial"/>
          <w:sz w:val="24"/>
          <w:szCs w:val="24"/>
        </w:rPr>
        <w:t>fellesbestemmelser</w:t>
      </w:r>
      <w:r>
        <w:rPr>
          <w:rFonts w:ascii="Arial" w:hAnsi="Arial" w:cs="Arial"/>
          <w:sz w:val="24"/>
          <w:szCs w:val="24"/>
        </w:rPr>
        <w:t xml:space="preserve">, disse er innarbeidet i sin helhet. En vil allikevel påpeke at </w:t>
      </w:r>
      <w:r w:rsidR="00F47739">
        <w:rPr>
          <w:rFonts w:ascii="Arial" w:hAnsi="Arial" w:cs="Arial"/>
          <w:sz w:val="24"/>
          <w:szCs w:val="24"/>
        </w:rPr>
        <w:t xml:space="preserve">kommentarer under </w:t>
      </w:r>
      <w:r w:rsidR="00F47739" w:rsidRPr="00F47739">
        <w:rPr>
          <w:rFonts w:ascii="Arial" w:hAnsi="Arial" w:cs="Arial"/>
          <w:sz w:val="24"/>
          <w:szCs w:val="24"/>
          <w:u w:val="single"/>
        </w:rPr>
        <w:t>prøvedokumenter</w:t>
      </w:r>
      <w:r w:rsidR="00F47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fraviker fra dagens praksis, da NKKs administrasjon har sendt brev til klubbene om endret praksis knyttet til oppnevning av dommer og nkk-representant.  </w:t>
      </w:r>
    </w:p>
    <w:p w:rsidR="007F0598" w:rsidRDefault="007F0598" w:rsidP="007F0598">
      <w:r>
        <w:rPr>
          <w:rFonts w:ascii="Arial" w:hAnsi="Arial" w:cs="Arial"/>
          <w:sz w:val="24"/>
          <w:szCs w:val="24"/>
        </w:rPr>
        <w:t>«</w:t>
      </w:r>
      <w:r>
        <w:t>Etter en gjennomgang av rutiner i NKKs administrasjonen er det ikke lenger nødvendig å melde inn dommere og NKK-representanter 14 dager før prøven. Fra 1. juni føres dommere og NKK-representant opp i de øvrige papirer for den aktuelle prøvetypen, slik at alt sendes inn i etterkant av prøven.</w:t>
      </w:r>
    </w:p>
    <w:p w:rsidR="007F0598" w:rsidRDefault="007F0598" w:rsidP="007F0598">
      <w:r>
        <w:t>Klubb/forbund må fortsatt forespørre og skaffe personell i henhold til gjeldende prøveregelverk, det er kun innsendingsordningen i forkant av prøven som opphører.»</w:t>
      </w:r>
    </w:p>
    <w:p w:rsidR="00E572DF" w:rsidRPr="00653067" w:rsidRDefault="00653067" w:rsidP="007F0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Lagt inn henvisning under pkt. 1, og så er teksten over tatt </w:t>
      </w:r>
      <w:r w:rsidRPr="00653067">
        <w:rPr>
          <w:rFonts w:ascii="Arial" w:hAnsi="Arial" w:cs="Arial"/>
          <w:sz w:val="20"/>
          <w:szCs w:val="20"/>
        </w:rPr>
        <w:t xml:space="preserve">inn i pkt. 2 under prøvedokumenter. </w:t>
      </w:r>
    </w:p>
    <w:p w:rsidR="005B7279" w:rsidRDefault="005B7279" w:rsidP="007F0598">
      <w:pPr>
        <w:rPr>
          <w:rFonts w:ascii="Arial" w:hAnsi="Arial" w:cs="Arial"/>
          <w:b/>
          <w:sz w:val="20"/>
          <w:szCs w:val="20"/>
        </w:rPr>
      </w:pPr>
    </w:p>
    <w:p w:rsidR="003618CA" w:rsidRPr="003618CA" w:rsidRDefault="003618CA" w:rsidP="007F0598">
      <w:pPr>
        <w:rPr>
          <w:rFonts w:ascii="Arial" w:hAnsi="Arial" w:cs="Arial"/>
          <w:b/>
          <w:sz w:val="20"/>
          <w:szCs w:val="20"/>
        </w:rPr>
      </w:pPr>
      <w:r w:rsidRPr="003618CA">
        <w:rPr>
          <w:rFonts w:ascii="Arial" w:hAnsi="Arial" w:cs="Arial"/>
          <w:b/>
          <w:sz w:val="20"/>
          <w:szCs w:val="20"/>
        </w:rPr>
        <w:t>Pkt. 2 Kommentarer til NKKs fellesbestemmelser</w:t>
      </w:r>
    </w:p>
    <w:p w:rsidR="00663ECD" w:rsidRDefault="00361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avsnitt om </w:t>
      </w:r>
      <w:r w:rsidRPr="00663ECD">
        <w:rPr>
          <w:rFonts w:ascii="Arial" w:hAnsi="Arial" w:cs="Arial"/>
          <w:sz w:val="24"/>
          <w:szCs w:val="24"/>
          <w:u w:val="single"/>
        </w:rPr>
        <w:t>prøvedokumenter</w:t>
      </w:r>
      <w:r>
        <w:rPr>
          <w:rFonts w:ascii="Arial" w:hAnsi="Arial" w:cs="Arial"/>
          <w:sz w:val="24"/>
          <w:szCs w:val="24"/>
        </w:rPr>
        <w:t xml:space="preserve"> </w:t>
      </w:r>
      <w:r w:rsidR="00663ECD">
        <w:rPr>
          <w:rFonts w:ascii="Arial" w:hAnsi="Arial" w:cs="Arial"/>
          <w:sz w:val="24"/>
          <w:szCs w:val="24"/>
        </w:rPr>
        <w:t>og ved oppnevning av nkk-representant ved bruk av utenlandsk dommer er det tatt med en henvisning til pkt. 3.</w:t>
      </w:r>
    </w:p>
    <w:p w:rsidR="00653067" w:rsidRDefault="00653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Tatt inn NKK</w:t>
      </w:r>
      <w:r w:rsidR="00DF66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rutiner som de står over i pkt. 1 Fellesbestemmelser.</w:t>
      </w:r>
    </w:p>
    <w:p w:rsidR="003C409F" w:rsidRDefault="00663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avsnitt om </w:t>
      </w:r>
      <w:r w:rsidRPr="00663ECD">
        <w:rPr>
          <w:rFonts w:ascii="Arial" w:hAnsi="Arial" w:cs="Arial"/>
          <w:sz w:val="24"/>
          <w:szCs w:val="24"/>
          <w:u w:val="single"/>
        </w:rPr>
        <w:t>dommer</w:t>
      </w:r>
      <w:r>
        <w:rPr>
          <w:rFonts w:ascii="Arial" w:hAnsi="Arial" w:cs="Arial"/>
          <w:sz w:val="24"/>
          <w:szCs w:val="24"/>
        </w:rPr>
        <w:t xml:space="preserve">, er det tatt noen presiseringer om «fler-dommersystem». Det er sjekket ut med FCI at «fler-dommer system er lov i henhold til regelverket, og at det er opptil klubb/arrangør hvor mange dommere en ønsker å benytte. Trolig vil dette ikke bli benyttet i særlig grad ved lokale prøver, som følge av ekstra kostnad og ekstra tid. Men på mesterskap vil dette trolig bli benyttet, og da er </w:t>
      </w:r>
      <w:r w:rsidR="00E572DF">
        <w:rPr>
          <w:rFonts w:ascii="Arial" w:hAnsi="Arial" w:cs="Arial"/>
          <w:sz w:val="24"/>
          <w:szCs w:val="24"/>
        </w:rPr>
        <w:t xml:space="preserve">det tatt med noen presiseringer på hva som gjelder og </w:t>
      </w:r>
      <w:r w:rsidR="00DF6624">
        <w:rPr>
          <w:rFonts w:ascii="Arial" w:hAnsi="Arial" w:cs="Arial"/>
          <w:sz w:val="24"/>
          <w:szCs w:val="24"/>
        </w:rPr>
        <w:t xml:space="preserve">«et» </w:t>
      </w:r>
      <w:r w:rsidR="00E572DF">
        <w:rPr>
          <w:rFonts w:ascii="Arial" w:hAnsi="Arial" w:cs="Arial"/>
          <w:sz w:val="24"/>
          <w:szCs w:val="24"/>
        </w:rPr>
        <w:t>forslag til praktisk</w:t>
      </w:r>
      <w:r>
        <w:rPr>
          <w:rFonts w:ascii="Arial" w:hAnsi="Arial" w:cs="Arial"/>
          <w:sz w:val="24"/>
          <w:szCs w:val="24"/>
        </w:rPr>
        <w:t xml:space="preserve"> gjennomfør</w:t>
      </w:r>
      <w:r w:rsidR="00E572DF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572DF" w:rsidRDefault="00E572DF" w:rsidP="00E572DF">
      <w:pPr>
        <w:rPr>
          <w:rFonts w:ascii="Arial" w:hAnsi="Arial" w:cs="Arial"/>
          <w:b/>
          <w:sz w:val="20"/>
          <w:szCs w:val="20"/>
        </w:rPr>
      </w:pPr>
    </w:p>
    <w:p w:rsidR="00BC1B05" w:rsidRDefault="00BC1B05" w:rsidP="00E572DF">
      <w:pPr>
        <w:rPr>
          <w:rFonts w:ascii="Arial" w:hAnsi="Arial" w:cs="Arial"/>
          <w:b/>
          <w:sz w:val="20"/>
          <w:szCs w:val="20"/>
        </w:rPr>
      </w:pPr>
    </w:p>
    <w:p w:rsidR="00BC1B05" w:rsidRDefault="00BC1B05" w:rsidP="00E572DF">
      <w:pPr>
        <w:rPr>
          <w:rFonts w:ascii="Arial" w:hAnsi="Arial" w:cs="Arial"/>
          <w:b/>
          <w:sz w:val="20"/>
          <w:szCs w:val="20"/>
        </w:rPr>
      </w:pPr>
    </w:p>
    <w:p w:rsidR="00E572DF" w:rsidRPr="003618CA" w:rsidRDefault="00E572DF" w:rsidP="00E572DF">
      <w:pPr>
        <w:rPr>
          <w:rFonts w:ascii="Arial" w:hAnsi="Arial" w:cs="Arial"/>
          <w:b/>
          <w:sz w:val="20"/>
          <w:szCs w:val="20"/>
        </w:rPr>
      </w:pPr>
      <w:r w:rsidRPr="003618CA">
        <w:rPr>
          <w:rFonts w:ascii="Arial" w:hAnsi="Arial" w:cs="Arial"/>
          <w:b/>
          <w:sz w:val="20"/>
          <w:szCs w:val="20"/>
        </w:rPr>
        <w:lastRenderedPageBreak/>
        <w:t xml:space="preserve">Pkt. </w:t>
      </w:r>
      <w:r>
        <w:rPr>
          <w:rFonts w:ascii="Arial" w:hAnsi="Arial" w:cs="Arial"/>
          <w:b/>
          <w:sz w:val="20"/>
          <w:szCs w:val="20"/>
        </w:rPr>
        <w:t>3</w:t>
      </w:r>
      <w:r w:rsidRPr="003618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Instruks for NKKs representant ved internasjonal prøve</w:t>
      </w:r>
    </w:p>
    <w:p w:rsidR="00A61152" w:rsidRDefault="00A61152" w:rsidP="00E57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Klubbene ønsker en endring her, da det til tider ikke er mulig å få norske dommere til prøvene. Mange prøver flyttes, og noen avlyses som følge av dette. </w:t>
      </w:r>
    </w:p>
    <w:p w:rsidR="00E572DF" w:rsidRDefault="00A61152" w:rsidP="00E57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Regelverket er internasjonalt, og det betyr at utenlandske dommere kan dømme i henhold til regelverket, men at de ikke kan brukes som nkk-representant</w:t>
      </w:r>
      <w:r w:rsidR="00E572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fordi </w:t>
      </w:r>
      <w:r w:rsidR="00E572DF">
        <w:rPr>
          <w:rFonts w:ascii="Arial" w:hAnsi="Arial" w:cs="Arial"/>
          <w:sz w:val="24"/>
          <w:szCs w:val="24"/>
        </w:rPr>
        <w:t>dette bryter med nkks fellesbestemmelser.</w:t>
      </w:r>
    </w:p>
    <w:p w:rsidR="00A61152" w:rsidRDefault="00E572DF" w:rsidP="00E57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Derfor er det </w:t>
      </w:r>
      <w:r w:rsidR="007846A5">
        <w:rPr>
          <w:rFonts w:ascii="Arial" w:hAnsi="Arial" w:cs="Arial"/>
          <w:sz w:val="24"/>
          <w:szCs w:val="24"/>
        </w:rPr>
        <w:t>foreslått en lemping av regelverket</w:t>
      </w:r>
      <w:r w:rsidR="00A61152">
        <w:rPr>
          <w:rFonts w:ascii="Arial" w:hAnsi="Arial" w:cs="Arial"/>
          <w:sz w:val="24"/>
          <w:szCs w:val="24"/>
        </w:rPr>
        <w:t xml:space="preserve"> </w:t>
      </w:r>
      <w:r w:rsidR="007846A5">
        <w:rPr>
          <w:rFonts w:ascii="Arial" w:hAnsi="Arial" w:cs="Arial"/>
          <w:sz w:val="24"/>
          <w:szCs w:val="24"/>
        </w:rPr>
        <w:t xml:space="preserve">ved </w:t>
      </w:r>
      <w:r w:rsidR="00A61152">
        <w:rPr>
          <w:rFonts w:ascii="Arial" w:hAnsi="Arial" w:cs="Arial"/>
          <w:sz w:val="24"/>
          <w:szCs w:val="24"/>
        </w:rPr>
        <w:t>at personer med meget god kunnskap til nkks fellesbestemmelser kan oppnevnes som Nkks representant når det benyttes utenlandsk dommer og godkjent «norsk» rik-dommer ikke kan oppnevnes.</w:t>
      </w:r>
    </w:p>
    <w:p w:rsidR="005B7279" w:rsidRDefault="005B7279" w:rsidP="007846A5">
      <w:pPr>
        <w:rPr>
          <w:rFonts w:ascii="Arial" w:hAnsi="Arial" w:cs="Arial"/>
          <w:b/>
          <w:sz w:val="20"/>
          <w:szCs w:val="20"/>
        </w:rPr>
      </w:pPr>
    </w:p>
    <w:p w:rsidR="007846A5" w:rsidRPr="003618CA" w:rsidRDefault="007846A5" w:rsidP="007846A5">
      <w:pPr>
        <w:rPr>
          <w:rFonts w:ascii="Arial" w:hAnsi="Arial" w:cs="Arial"/>
          <w:b/>
          <w:sz w:val="20"/>
          <w:szCs w:val="20"/>
        </w:rPr>
      </w:pPr>
      <w:r w:rsidRPr="003618CA">
        <w:rPr>
          <w:rFonts w:ascii="Arial" w:hAnsi="Arial" w:cs="Arial"/>
          <w:b/>
          <w:sz w:val="20"/>
          <w:szCs w:val="20"/>
        </w:rPr>
        <w:t xml:space="preserve">Pkt. </w:t>
      </w:r>
      <w:r>
        <w:rPr>
          <w:rFonts w:ascii="Arial" w:hAnsi="Arial" w:cs="Arial"/>
          <w:b/>
          <w:sz w:val="20"/>
          <w:szCs w:val="20"/>
        </w:rPr>
        <w:t>4</w:t>
      </w:r>
      <w:r w:rsidRPr="003618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Generelle bestemmelser</w:t>
      </w:r>
    </w:p>
    <w:p w:rsidR="007846A5" w:rsidRDefault="007846A5" w:rsidP="007846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Tatt inn en henvisning til pkt. 2 etter antall under avsnitt om dommeren. I pkt. 2 er det beskrevet om «fler-dommer system. Altså presisert hva antall dommere bet</w:t>
      </w:r>
      <w:r w:rsidR="00BB52A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r og at disse bestemmes av klubb/arrangør.</w:t>
      </w:r>
    </w:p>
    <w:p w:rsidR="005B7279" w:rsidRPr="00303364" w:rsidRDefault="00303364" w:rsidP="007846A5">
      <w:pPr>
        <w:rPr>
          <w:rFonts w:ascii="Arial" w:hAnsi="Arial" w:cs="Arial"/>
          <w:sz w:val="24"/>
          <w:szCs w:val="24"/>
        </w:rPr>
      </w:pPr>
      <w:r w:rsidRPr="00303364">
        <w:rPr>
          <w:rFonts w:ascii="Arial" w:hAnsi="Arial" w:cs="Arial"/>
          <w:sz w:val="24"/>
          <w:szCs w:val="24"/>
        </w:rPr>
        <w:t xml:space="preserve">Under de generelle bestemmelsene i det vedtatte regelverk er det uteglemt avsnitt om vesentestens evaluering. Dette er tatt inn i forslag til revidert regelverk. </w:t>
      </w:r>
    </w:p>
    <w:p w:rsidR="007846A5" w:rsidRPr="003618CA" w:rsidRDefault="007846A5" w:rsidP="007846A5">
      <w:pPr>
        <w:rPr>
          <w:rFonts w:ascii="Arial" w:hAnsi="Arial" w:cs="Arial"/>
          <w:b/>
          <w:sz w:val="20"/>
          <w:szCs w:val="20"/>
        </w:rPr>
      </w:pPr>
      <w:r w:rsidRPr="003618CA">
        <w:rPr>
          <w:rFonts w:ascii="Arial" w:hAnsi="Arial" w:cs="Arial"/>
          <w:b/>
          <w:sz w:val="20"/>
          <w:szCs w:val="20"/>
        </w:rPr>
        <w:t xml:space="preserve">Pkt. </w:t>
      </w:r>
      <w:r>
        <w:rPr>
          <w:rFonts w:ascii="Arial" w:hAnsi="Arial" w:cs="Arial"/>
          <w:b/>
          <w:sz w:val="20"/>
          <w:szCs w:val="20"/>
        </w:rPr>
        <w:t>5</w:t>
      </w:r>
      <w:r w:rsidRPr="003618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Mesterskap</w:t>
      </w:r>
    </w:p>
    <w:p w:rsidR="007846A5" w:rsidRDefault="007846A5" w:rsidP="007846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er skrevet om. Det er klargjort og presisert hva som gjelder. Det er for</w:t>
      </w:r>
      <w:r w:rsidR="00BB52A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slå</w:t>
      </w:r>
      <w:r w:rsidR="00BB52A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t at NM avvikles et «fler-dommer system» og </w:t>
      </w:r>
      <w:r w:rsidR="00BB52A0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det er tatt inn kval.regler for sporhund VM.</w:t>
      </w:r>
    </w:p>
    <w:p w:rsidR="009A2ECA" w:rsidRDefault="009A2ECA" w:rsidP="007846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Klubbene i rulleringsordningen for NM (og potensielle nye) bør tilskrives, bes om kommentarer og innspill </w:t>
      </w:r>
      <w:r w:rsidR="00C95F0D">
        <w:rPr>
          <w:rFonts w:ascii="Arial" w:hAnsi="Arial" w:cs="Arial"/>
          <w:sz w:val="24"/>
          <w:szCs w:val="24"/>
        </w:rPr>
        <w:t xml:space="preserve">knyttet til </w:t>
      </w:r>
      <w:r>
        <w:rPr>
          <w:rFonts w:ascii="Arial" w:hAnsi="Arial" w:cs="Arial"/>
          <w:sz w:val="24"/>
          <w:szCs w:val="24"/>
        </w:rPr>
        <w:t xml:space="preserve">at «fler-dommer system» er foreslått som obligatorisk på IPO NM. Fler-dommer system på NM vil bety en økt økonomisk belastning for </w:t>
      </w:r>
      <w:r w:rsidR="00525754">
        <w:rPr>
          <w:rFonts w:ascii="Arial" w:hAnsi="Arial" w:cs="Arial"/>
          <w:sz w:val="24"/>
          <w:szCs w:val="24"/>
        </w:rPr>
        <w:t xml:space="preserve">teknisk </w:t>
      </w:r>
      <w:r>
        <w:rPr>
          <w:rFonts w:ascii="Arial" w:hAnsi="Arial" w:cs="Arial"/>
          <w:sz w:val="24"/>
          <w:szCs w:val="24"/>
        </w:rPr>
        <w:t xml:space="preserve">arrangør alene. NKK bør vurdere om det </w:t>
      </w:r>
      <w:r w:rsidR="00C95F0D">
        <w:rPr>
          <w:rFonts w:ascii="Arial" w:hAnsi="Arial" w:cs="Arial"/>
          <w:sz w:val="24"/>
          <w:szCs w:val="24"/>
        </w:rPr>
        <w:t xml:space="preserve">i budsjettet </w:t>
      </w:r>
      <w:r>
        <w:rPr>
          <w:rFonts w:ascii="Arial" w:hAnsi="Arial" w:cs="Arial"/>
          <w:sz w:val="24"/>
          <w:szCs w:val="24"/>
        </w:rPr>
        <w:t>skal innarbeides et økonomis</w:t>
      </w:r>
      <w:r w:rsidR="00C95F0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tils</w:t>
      </w:r>
      <w:r w:rsidR="00525754">
        <w:rPr>
          <w:rFonts w:ascii="Arial" w:hAnsi="Arial" w:cs="Arial"/>
          <w:sz w:val="24"/>
          <w:szCs w:val="24"/>
        </w:rPr>
        <w:t>kudd til teknisk NM-</w:t>
      </w:r>
      <w:r w:rsidR="00C95F0D">
        <w:rPr>
          <w:rFonts w:ascii="Arial" w:hAnsi="Arial" w:cs="Arial"/>
          <w:sz w:val="24"/>
          <w:szCs w:val="24"/>
        </w:rPr>
        <w:t>arrangør.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52A0" w:rsidRDefault="00400A91" w:rsidP="007846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846A5">
        <w:rPr>
          <w:rFonts w:ascii="Arial" w:hAnsi="Arial" w:cs="Arial"/>
          <w:sz w:val="24"/>
          <w:szCs w:val="24"/>
        </w:rPr>
        <w:t xml:space="preserve">ette punktet foreslås tatt ut av det samlede regelverket. </w:t>
      </w:r>
      <w:r w:rsidR="00BB52A0">
        <w:rPr>
          <w:rFonts w:ascii="Arial" w:hAnsi="Arial" w:cs="Arial"/>
          <w:sz w:val="24"/>
          <w:szCs w:val="24"/>
        </w:rPr>
        <w:t xml:space="preserve">En ønsker økt </w:t>
      </w:r>
      <w:r w:rsidR="00D631B8">
        <w:rPr>
          <w:rFonts w:ascii="Arial" w:hAnsi="Arial" w:cs="Arial"/>
          <w:sz w:val="24"/>
          <w:szCs w:val="24"/>
        </w:rPr>
        <w:t>fleksibilitet,</w:t>
      </w:r>
      <w:r w:rsidR="000C47DC">
        <w:rPr>
          <w:rFonts w:ascii="Arial" w:hAnsi="Arial" w:cs="Arial"/>
          <w:sz w:val="24"/>
          <w:szCs w:val="24"/>
        </w:rPr>
        <w:t xml:space="preserve"> </w:t>
      </w:r>
      <w:r w:rsidR="00BB52A0">
        <w:rPr>
          <w:rFonts w:ascii="Arial" w:hAnsi="Arial" w:cs="Arial"/>
          <w:sz w:val="24"/>
          <w:szCs w:val="24"/>
        </w:rPr>
        <w:t xml:space="preserve">at </w:t>
      </w:r>
      <w:r w:rsidR="00D631B8">
        <w:rPr>
          <w:rFonts w:ascii="Arial" w:hAnsi="Arial" w:cs="Arial"/>
          <w:sz w:val="24"/>
          <w:szCs w:val="24"/>
        </w:rPr>
        <w:t xml:space="preserve">det </w:t>
      </w:r>
      <w:r w:rsidR="00BB52A0">
        <w:rPr>
          <w:rFonts w:ascii="Arial" w:hAnsi="Arial" w:cs="Arial"/>
          <w:sz w:val="24"/>
          <w:szCs w:val="24"/>
        </w:rPr>
        <w:t>raskere kan tilpasse</w:t>
      </w:r>
      <w:r w:rsidR="00D631B8">
        <w:rPr>
          <w:rFonts w:ascii="Arial" w:hAnsi="Arial" w:cs="Arial"/>
          <w:sz w:val="24"/>
          <w:szCs w:val="24"/>
        </w:rPr>
        <w:t xml:space="preserve">s </w:t>
      </w:r>
      <w:r w:rsidR="00BB52A0">
        <w:rPr>
          <w:rFonts w:ascii="Arial" w:hAnsi="Arial" w:cs="Arial"/>
          <w:sz w:val="24"/>
          <w:szCs w:val="24"/>
        </w:rPr>
        <w:t>behov og tid,</w:t>
      </w:r>
      <w:r w:rsidR="00D631B8">
        <w:rPr>
          <w:rFonts w:ascii="Arial" w:hAnsi="Arial" w:cs="Arial"/>
          <w:sz w:val="24"/>
          <w:szCs w:val="24"/>
        </w:rPr>
        <w:t xml:space="preserve"> og</w:t>
      </w:r>
      <w:r w:rsidR="00BB52A0">
        <w:rPr>
          <w:rFonts w:ascii="Arial" w:hAnsi="Arial" w:cs="Arial"/>
          <w:sz w:val="24"/>
          <w:szCs w:val="24"/>
        </w:rPr>
        <w:t xml:space="preserve"> i tillegg er dette særnorske regler som ikke er en del av det internasjonale regelverket. I r</w:t>
      </w:r>
      <w:r w:rsidR="007846A5">
        <w:rPr>
          <w:rFonts w:ascii="Arial" w:hAnsi="Arial" w:cs="Arial"/>
          <w:sz w:val="24"/>
          <w:szCs w:val="24"/>
        </w:rPr>
        <w:t>egelverket vil det da stå</w:t>
      </w:r>
      <w:r w:rsidR="00BB52A0">
        <w:rPr>
          <w:rFonts w:ascii="Arial" w:hAnsi="Arial" w:cs="Arial"/>
          <w:sz w:val="24"/>
          <w:szCs w:val="24"/>
        </w:rPr>
        <w:t xml:space="preserve"> en henvisning </w:t>
      </w:r>
      <w:r w:rsidR="00D631B8">
        <w:rPr>
          <w:rFonts w:ascii="Arial" w:hAnsi="Arial" w:cs="Arial"/>
          <w:sz w:val="24"/>
          <w:szCs w:val="24"/>
        </w:rPr>
        <w:t xml:space="preserve">i </w:t>
      </w:r>
      <w:r w:rsidR="007846A5">
        <w:rPr>
          <w:rFonts w:ascii="Arial" w:hAnsi="Arial" w:cs="Arial"/>
          <w:sz w:val="24"/>
          <w:szCs w:val="24"/>
        </w:rPr>
        <w:t xml:space="preserve">pkt. 5 Mesterskap – </w:t>
      </w:r>
      <w:r w:rsidR="00BB52A0">
        <w:rPr>
          <w:rFonts w:ascii="Arial" w:hAnsi="Arial" w:cs="Arial"/>
          <w:sz w:val="24"/>
          <w:szCs w:val="24"/>
        </w:rPr>
        <w:t xml:space="preserve">For avvikling av mesterskap og uttaksregler se eget regelverk. </w:t>
      </w:r>
    </w:p>
    <w:p w:rsidR="00D631B8" w:rsidRDefault="00D631B8" w:rsidP="007846A5">
      <w:pPr>
        <w:rPr>
          <w:rFonts w:ascii="Arial" w:hAnsi="Arial" w:cs="Arial"/>
          <w:sz w:val="24"/>
          <w:szCs w:val="24"/>
        </w:rPr>
      </w:pPr>
    </w:p>
    <w:p w:rsidR="00D631B8" w:rsidRPr="003618CA" w:rsidRDefault="00D631B8" w:rsidP="00D631B8">
      <w:pPr>
        <w:rPr>
          <w:rFonts w:ascii="Arial" w:hAnsi="Arial" w:cs="Arial"/>
          <w:b/>
          <w:sz w:val="20"/>
          <w:szCs w:val="20"/>
        </w:rPr>
      </w:pPr>
      <w:r w:rsidRPr="003618CA">
        <w:rPr>
          <w:rFonts w:ascii="Arial" w:hAnsi="Arial" w:cs="Arial"/>
          <w:b/>
          <w:sz w:val="20"/>
          <w:szCs w:val="20"/>
        </w:rPr>
        <w:t xml:space="preserve">Pkt. </w:t>
      </w:r>
      <w:r>
        <w:rPr>
          <w:rFonts w:ascii="Arial" w:hAnsi="Arial" w:cs="Arial"/>
          <w:b/>
          <w:sz w:val="20"/>
          <w:szCs w:val="20"/>
        </w:rPr>
        <w:t>17</w:t>
      </w:r>
      <w:r w:rsidRPr="003618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Utdanning</w:t>
      </w:r>
    </w:p>
    <w:p w:rsidR="00D647DE" w:rsidRDefault="00D647DE" w:rsidP="00D63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Ferdselsprøvedommer er flyttet bakerst.</w:t>
      </w:r>
    </w:p>
    <w:p w:rsidR="00D647DE" w:rsidRDefault="00D647DE" w:rsidP="00D63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dommerutdannelsen er dommerelevtjenesten </w:t>
      </w:r>
      <w:r w:rsidR="000C47DC">
        <w:rPr>
          <w:rFonts w:ascii="Arial" w:hAnsi="Arial" w:cs="Arial"/>
          <w:sz w:val="24"/>
          <w:szCs w:val="24"/>
        </w:rPr>
        <w:t>tatt ut</w:t>
      </w:r>
      <w:r>
        <w:rPr>
          <w:rFonts w:ascii="Arial" w:hAnsi="Arial" w:cs="Arial"/>
          <w:sz w:val="24"/>
          <w:szCs w:val="24"/>
        </w:rPr>
        <w:t xml:space="preserve">. </w:t>
      </w:r>
      <w:r w:rsidR="000C47DC">
        <w:rPr>
          <w:rFonts w:ascii="Arial" w:hAnsi="Arial" w:cs="Arial"/>
          <w:sz w:val="24"/>
          <w:szCs w:val="24"/>
        </w:rPr>
        <w:t xml:space="preserve">Den forsvinner ikke, men vil nå skje på </w:t>
      </w:r>
      <w:r>
        <w:rPr>
          <w:rFonts w:ascii="Arial" w:hAnsi="Arial" w:cs="Arial"/>
          <w:sz w:val="24"/>
          <w:szCs w:val="24"/>
        </w:rPr>
        <w:t>dommerkurset</w:t>
      </w:r>
      <w:r w:rsidR="000C47DC">
        <w:rPr>
          <w:rFonts w:ascii="Arial" w:hAnsi="Arial" w:cs="Arial"/>
          <w:sz w:val="24"/>
          <w:szCs w:val="24"/>
        </w:rPr>
        <w:t xml:space="preserve"> som arrangeres over flere helger av i regi av KG Rik. </w:t>
      </w:r>
      <w:r>
        <w:rPr>
          <w:rFonts w:ascii="Arial" w:hAnsi="Arial" w:cs="Arial"/>
          <w:sz w:val="24"/>
          <w:szCs w:val="24"/>
        </w:rPr>
        <w:lastRenderedPageBreak/>
        <w:t xml:space="preserve">Dette vil øke kvaliteten på nye dommere, samtidig som det gjør dommerutdannelsen </w:t>
      </w:r>
      <w:r w:rsidR="000C47DC">
        <w:rPr>
          <w:rFonts w:ascii="Arial" w:hAnsi="Arial" w:cs="Arial"/>
          <w:sz w:val="24"/>
          <w:szCs w:val="24"/>
        </w:rPr>
        <w:t xml:space="preserve">noe </w:t>
      </w:r>
      <w:r>
        <w:rPr>
          <w:rFonts w:ascii="Arial" w:hAnsi="Arial" w:cs="Arial"/>
          <w:sz w:val="24"/>
          <w:szCs w:val="24"/>
        </w:rPr>
        <w:t>billigere og rasker</w:t>
      </w:r>
      <w:r w:rsidR="000C47D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å gjennomføre.</w:t>
      </w:r>
      <w:r w:rsidR="000C47DC">
        <w:rPr>
          <w:rFonts w:ascii="Arial" w:hAnsi="Arial" w:cs="Arial"/>
          <w:sz w:val="24"/>
          <w:szCs w:val="24"/>
        </w:rPr>
        <w:t xml:space="preserve"> Aspirantperioden blir som før, men det er gjort en reduksjon i antall ekvipasjer som må dømmes.</w:t>
      </w:r>
    </w:p>
    <w:p w:rsidR="00D647DE" w:rsidRDefault="000C47DC" w:rsidP="00D63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Tiden er forandret siden en startet opp med IPO/RIK i Norge. De som ønsker å bli dommere i dag har lang erfaring, og ført frem flere hunder på prøver, og har ofte også deltatt på større mesterskap.</w:t>
      </w:r>
    </w:p>
    <w:p w:rsidR="00D647DE" w:rsidRPr="00BC1B05" w:rsidRDefault="000C47DC" w:rsidP="00BC1B0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Figurantansvarlig er tatt ut av regelverket. Denne ordningen utgår. Det innføres ordning med at en må</w:t>
      </w:r>
      <w:r w:rsidR="0023056A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 xml:space="preserve"> figurantkurs i bunn, at dommere godkjenner prøvefiguranter, og at KG Rik godkjenner konkurranse figuranter (mesterskap).</w:t>
      </w:r>
      <w:r w:rsidR="00BC1B05" w:rsidRPr="00BC1B0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BC1B05" w:rsidRPr="00BC1B05">
        <w:rPr>
          <w:rFonts w:ascii="Arial" w:eastAsia="Times New Roman" w:hAnsi="Arial" w:cs="Arial"/>
          <w:sz w:val="24"/>
          <w:szCs w:val="20"/>
          <w:lang w:eastAsia="nb-NO"/>
        </w:rPr>
        <w:t xml:space="preserve">En av fordelene med </w:t>
      </w:r>
      <w:r w:rsidR="00BC1B05" w:rsidRPr="00BC1B05">
        <w:rPr>
          <w:rFonts w:ascii="Arial" w:eastAsia="Times New Roman" w:hAnsi="Arial" w:cs="Arial"/>
          <w:sz w:val="24"/>
          <w:szCs w:val="20"/>
          <w:lang w:eastAsia="nb-NO"/>
        </w:rPr>
        <w:t xml:space="preserve">den nye </w:t>
      </w:r>
      <w:r w:rsidR="00BC1B05" w:rsidRPr="00BC1B05">
        <w:rPr>
          <w:rFonts w:ascii="Arial" w:eastAsia="Times New Roman" w:hAnsi="Arial" w:cs="Arial"/>
          <w:sz w:val="24"/>
          <w:szCs w:val="20"/>
          <w:lang w:eastAsia="nb-NO"/>
        </w:rPr>
        <w:t xml:space="preserve">ordningen er at det blir mindre </w:t>
      </w:r>
      <w:r w:rsidR="00BC1B05" w:rsidRPr="00BC1B05">
        <w:rPr>
          <w:rFonts w:ascii="Arial" w:eastAsia="Times New Roman" w:hAnsi="Arial" w:cs="Arial"/>
          <w:sz w:val="24"/>
          <w:szCs w:val="20"/>
          <w:lang w:eastAsia="nb-NO"/>
        </w:rPr>
        <w:t>administrasjon. NKK fører kun register over konkurranse</w:t>
      </w:r>
      <w:r w:rsidR="00BC1B05" w:rsidRPr="00BC1B05">
        <w:rPr>
          <w:rFonts w:ascii="Arial" w:eastAsia="Times New Roman" w:hAnsi="Arial" w:cs="Arial"/>
          <w:sz w:val="24"/>
          <w:szCs w:val="20"/>
          <w:lang w:eastAsia="nb-NO"/>
        </w:rPr>
        <w:t>figurantene.</w:t>
      </w:r>
    </w:p>
    <w:p w:rsidR="000C47DC" w:rsidRDefault="000C47DC" w:rsidP="000C4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punktet foreslås tatt ut av det samlede regelverket. En ønsker økt fleksibilitet, at det raskere kan tilpasses behov og tid, og i tillegg er dette særnorske regler som ikke er en del av det internasjonale regelverket. I regelverket vil det da stå en henvisning i pkt. 17 Utda</w:t>
      </w:r>
      <w:r w:rsidR="00DF66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ning – For </w:t>
      </w:r>
      <w:r w:rsidR="00DF6624">
        <w:rPr>
          <w:rFonts w:ascii="Arial" w:hAnsi="Arial" w:cs="Arial"/>
          <w:sz w:val="24"/>
          <w:szCs w:val="24"/>
        </w:rPr>
        <w:t xml:space="preserve">instruktør, </w:t>
      </w:r>
      <w:r>
        <w:rPr>
          <w:rFonts w:ascii="Arial" w:hAnsi="Arial" w:cs="Arial"/>
          <w:sz w:val="24"/>
          <w:szCs w:val="24"/>
        </w:rPr>
        <w:t>dommer- og figurantutdanning se egne regelverk</w:t>
      </w:r>
      <w:r w:rsidR="00DF6624">
        <w:rPr>
          <w:rFonts w:ascii="Arial" w:hAnsi="Arial" w:cs="Arial"/>
          <w:sz w:val="24"/>
          <w:szCs w:val="24"/>
        </w:rPr>
        <w:t xml:space="preserve"> og utdanningsplaner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B7279" w:rsidRDefault="005B7279" w:rsidP="000C47DC">
      <w:pPr>
        <w:rPr>
          <w:rFonts w:ascii="Arial" w:hAnsi="Arial" w:cs="Arial"/>
          <w:sz w:val="24"/>
          <w:szCs w:val="24"/>
          <w:u w:val="single"/>
        </w:rPr>
      </w:pPr>
    </w:p>
    <w:p w:rsidR="000C47DC" w:rsidRDefault="000C47DC" w:rsidP="000C47D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="00F972BD">
        <w:rPr>
          <w:rFonts w:ascii="Arial" w:hAnsi="Arial" w:cs="Arial"/>
          <w:sz w:val="24"/>
          <w:szCs w:val="24"/>
          <w:u w:val="single"/>
        </w:rPr>
        <w:t>. Tilrådning</w:t>
      </w:r>
    </w:p>
    <w:p w:rsidR="00E82C90" w:rsidRDefault="007F0598">
      <w:pPr>
        <w:rPr>
          <w:rFonts w:ascii="Arial" w:hAnsi="Arial" w:cs="Arial"/>
          <w:sz w:val="24"/>
          <w:szCs w:val="24"/>
        </w:rPr>
      </w:pPr>
      <w:r w:rsidRPr="007F0598">
        <w:rPr>
          <w:rFonts w:ascii="Arial" w:hAnsi="Arial" w:cs="Arial"/>
          <w:sz w:val="24"/>
          <w:szCs w:val="24"/>
        </w:rPr>
        <w:t>KG RIK tilrår at vedlagte forslag til r</w:t>
      </w:r>
      <w:r w:rsidR="00E82C90" w:rsidRPr="00E82C90">
        <w:rPr>
          <w:rFonts w:ascii="Arial" w:hAnsi="Arial" w:cs="Arial"/>
          <w:sz w:val="24"/>
          <w:szCs w:val="24"/>
        </w:rPr>
        <w:t xml:space="preserve">evidert regelverk </w:t>
      </w:r>
      <w:r w:rsidR="00332A65">
        <w:rPr>
          <w:rFonts w:ascii="Arial" w:hAnsi="Arial" w:cs="Arial"/>
          <w:sz w:val="24"/>
          <w:szCs w:val="24"/>
        </w:rPr>
        <w:t xml:space="preserve">for RIK, regelverk for mesterskap RIK og regelverk for dommerutdanning RIK </w:t>
      </w:r>
      <w:r w:rsidR="00E82C90" w:rsidRPr="00E82C90">
        <w:rPr>
          <w:rFonts w:ascii="Arial" w:hAnsi="Arial" w:cs="Arial"/>
          <w:sz w:val="24"/>
          <w:szCs w:val="24"/>
        </w:rPr>
        <w:t>vedta</w:t>
      </w:r>
      <w:r>
        <w:rPr>
          <w:rFonts w:ascii="Arial" w:hAnsi="Arial" w:cs="Arial"/>
          <w:sz w:val="24"/>
          <w:szCs w:val="24"/>
        </w:rPr>
        <w:t>s</w:t>
      </w:r>
      <w:r w:rsidR="00155492">
        <w:rPr>
          <w:rFonts w:ascii="Arial" w:hAnsi="Arial" w:cs="Arial"/>
          <w:sz w:val="24"/>
          <w:szCs w:val="24"/>
        </w:rPr>
        <w:t xml:space="preserve"> av SPHK</w:t>
      </w:r>
      <w:r w:rsidR="00E82C90" w:rsidRPr="00E82C90">
        <w:rPr>
          <w:rFonts w:ascii="Arial" w:hAnsi="Arial" w:cs="Arial"/>
          <w:sz w:val="24"/>
          <w:szCs w:val="24"/>
        </w:rPr>
        <w:t xml:space="preserve">, og gjøres gjeldende fra </w:t>
      </w:r>
      <w:r w:rsidR="00332A65">
        <w:rPr>
          <w:rFonts w:ascii="Arial" w:hAnsi="Arial" w:cs="Arial"/>
          <w:sz w:val="24"/>
          <w:szCs w:val="24"/>
        </w:rPr>
        <w:t>01</w:t>
      </w:r>
      <w:r w:rsidR="00E82C90" w:rsidRPr="00E82C90">
        <w:rPr>
          <w:rFonts w:ascii="Arial" w:hAnsi="Arial" w:cs="Arial"/>
          <w:sz w:val="24"/>
          <w:szCs w:val="24"/>
        </w:rPr>
        <w:t>.</w:t>
      </w:r>
      <w:r w:rsidR="00332A65">
        <w:rPr>
          <w:rFonts w:ascii="Arial" w:hAnsi="Arial" w:cs="Arial"/>
          <w:sz w:val="24"/>
          <w:szCs w:val="24"/>
        </w:rPr>
        <w:t>08</w:t>
      </w:r>
      <w:r w:rsidR="00E82C90" w:rsidRPr="00E82C90">
        <w:rPr>
          <w:rFonts w:ascii="Arial" w:hAnsi="Arial" w:cs="Arial"/>
          <w:sz w:val="24"/>
          <w:szCs w:val="24"/>
        </w:rPr>
        <w:t>.20</w:t>
      </w:r>
      <w:r w:rsidR="00155492">
        <w:rPr>
          <w:rFonts w:ascii="Arial" w:hAnsi="Arial" w:cs="Arial"/>
          <w:sz w:val="24"/>
          <w:szCs w:val="24"/>
        </w:rPr>
        <w:t>1</w:t>
      </w:r>
      <w:r w:rsidR="00332A65">
        <w:rPr>
          <w:rFonts w:ascii="Arial" w:hAnsi="Arial" w:cs="Arial"/>
          <w:sz w:val="24"/>
          <w:szCs w:val="24"/>
        </w:rPr>
        <w:t>5</w:t>
      </w:r>
      <w:r w:rsidR="00E82C90" w:rsidRPr="00E82C90">
        <w:rPr>
          <w:rFonts w:ascii="Arial" w:hAnsi="Arial" w:cs="Arial"/>
          <w:sz w:val="24"/>
          <w:szCs w:val="24"/>
        </w:rPr>
        <w:t>.</w:t>
      </w:r>
    </w:p>
    <w:p w:rsidR="00F972BD" w:rsidRDefault="00F97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etter KG Riks oppfatning ikke gjort noen</w:t>
      </w:r>
      <w:r w:rsidR="00400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endringer som er så vesentlige at denne revideringen må sendes på høring. </w:t>
      </w:r>
    </w:p>
    <w:p w:rsidR="00C95F0D" w:rsidRDefault="00C95F0D" w:rsidP="00C95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Klubbene i rulleringsordningen for NM (og potensielle nye) tilskrives, bes om kommentarer og innspill knyttet til at «fler-dommer system» er foreslått som obligatorisk på IPO NM fra og med 2016. Fler-dommer system på NM vil bety en økt økonomisk belastning for </w:t>
      </w:r>
      <w:r w:rsidR="00525754">
        <w:rPr>
          <w:rFonts w:ascii="Arial" w:hAnsi="Arial" w:cs="Arial"/>
          <w:sz w:val="24"/>
          <w:szCs w:val="24"/>
        </w:rPr>
        <w:t xml:space="preserve">teknisk </w:t>
      </w:r>
      <w:r>
        <w:rPr>
          <w:rFonts w:ascii="Arial" w:hAnsi="Arial" w:cs="Arial"/>
          <w:sz w:val="24"/>
          <w:szCs w:val="24"/>
        </w:rPr>
        <w:t xml:space="preserve">arrangør, og som følge av dette bør NKK innarbeide et økonomisk tilskudd til </w:t>
      </w:r>
      <w:r w:rsidR="00525754">
        <w:rPr>
          <w:rFonts w:ascii="Arial" w:hAnsi="Arial" w:cs="Arial"/>
          <w:sz w:val="24"/>
          <w:szCs w:val="24"/>
        </w:rPr>
        <w:t>teknisk NM-arrangør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F0598" w:rsidRPr="007F0598" w:rsidRDefault="00F972BD" w:rsidP="007F059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5. </w:t>
      </w:r>
      <w:r w:rsidR="007F0598" w:rsidRPr="007F0598">
        <w:rPr>
          <w:rFonts w:ascii="Arial" w:hAnsi="Arial" w:cs="Arial"/>
          <w:sz w:val="24"/>
          <w:szCs w:val="24"/>
          <w:u w:val="single"/>
        </w:rPr>
        <w:t>Forslag til vedtak:</w:t>
      </w:r>
    </w:p>
    <w:p w:rsidR="007F0598" w:rsidRDefault="00C95F0D" w:rsidP="00812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7F0598" w:rsidRPr="009A2ECA">
        <w:rPr>
          <w:rFonts w:ascii="Arial" w:hAnsi="Arial" w:cs="Arial"/>
          <w:b/>
          <w:sz w:val="24"/>
          <w:szCs w:val="24"/>
        </w:rPr>
        <w:t xml:space="preserve">Revidert regelverk </w:t>
      </w:r>
      <w:r w:rsidR="00332A65" w:rsidRPr="009A2ECA">
        <w:rPr>
          <w:rFonts w:ascii="Arial" w:hAnsi="Arial" w:cs="Arial"/>
          <w:b/>
          <w:sz w:val="24"/>
          <w:szCs w:val="24"/>
        </w:rPr>
        <w:t>for RIK, regelverk for mesterskap RIK</w:t>
      </w:r>
      <w:r w:rsidR="001D27AC">
        <w:rPr>
          <w:rFonts w:ascii="Arial" w:hAnsi="Arial" w:cs="Arial"/>
          <w:b/>
          <w:sz w:val="24"/>
          <w:szCs w:val="24"/>
        </w:rPr>
        <w:t>,</w:t>
      </w:r>
      <w:r w:rsidR="00332A65" w:rsidRPr="009A2ECA">
        <w:rPr>
          <w:rFonts w:ascii="Arial" w:hAnsi="Arial" w:cs="Arial"/>
          <w:b/>
          <w:sz w:val="24"/>
          <w:szCs w:val="24"/>
        </w:rPr>
        <w:t xml:space="preserve"> regelverk for dommerutdanning </w:t>
      </w:r>
      <w:r w:rsidR="001D27AC">
        <w:rPr>
          <w:rFonts w:ascii="Arial" w:hAnsi="Arial" w:cs="Arial"/>
          <w:b/>
          <w:sz w:val="24"/>
          <w:szCs w:val="24"/>
        </w:rPr>
        <w:t xml:space="preserve">RIK og regelverk for figurantutdanning </w:t>
      </w:r>
      <w:r w:rsidR="00332A65" w:rsidRPr="009A2ECA">
        <w:rPr>
          <w:rFonts w:ascii="Arial" w:hAnsi="Arial" w:cs="Arial"/>
          <w:b/>
          <w:sz w:val="24"/>
          <w:szCs w:val="24"/>
        </w:rPr>
        <w:t xml:space="preserve">RIK </w:t>
      </w:r>
      <w:r w:rsidR="007F0598" w:rsidRPr="009A2ECA">
        <w:rPr>
          <w:rFonts w:ascii="Arial" w:hAnsi="Arial" w:cs="Arial"/>
          <w:b/>
          <w:sz w:val="24"/>
          <w:szCs w:val="24"/>
        </w:rPr>
        <w:t>vedtas og gjøre</w:t>
      </w:r>
      <w:r w:rsidR="0023056A" w:rsidRPr="009A2ECA">
        <w:rPr>
          <w:rFonts w:ascii="Arial" w:hAnsi="Arial" w:cs="Arial"/>
          <w:b/>
          <w:sz w:val="24"/>
          <w:szCs w:val="24"/>
        </w:rPr>
        <w:t>s</w:t>
      </w:r>
      <w:r w:rsidR="007F0598" w:rsidRPr="009A2ECA">
        <w:rPr>
          <w:rFonts w:ascii="Arial" w:hAnsi="Arial" w:cs="Arial"/>
          <w:b/>
          <w:sz w:val="24"/>
          <w:szCs w:val="24"/>
        </w:rPr>
        <w:t xml:space="preserve"> gjeldende fra </w:t>
      </w:r>
      <w:proofErr w:type="gramStart"/>
      <w:r w:rsidR="00332A65" w:rsidRPr="009A2ECA">
        <w:rPr>
          <w:rFonts w:ascii="Arial" w:hAnsi="Arial" w:cs="Arial"/>
          <w:b/>
          <w:sz w:val="24"/>
          <w:szCs w:val="24"/>
        </w:rPr>
        <w:t>01</w:t>
      </w:r>
      <w:r w:rsidR="007F0598" w:rsidRPr="009A2ECA">
        <w:rPr>
          <w:rFonts w:ascii="Arial" w:hAnsi="Arial" w:cs="Arial"/>
          <w:b/>
          <w:sz w:val="24"/>
          <w:szCs w:val="24"/>
        </w:rPr>
        <w:t>.</w:t>
      </w:r>
      <w:r w:rsidR="00332A65" w:rsidRPr="009A2ECA">
        <w:rPr>
          <w:rFonts w:ascii="Arial" w:hAnsi="Arial" w:cs="Arial"/>
          <w:b/>
          <w:sz w:val="24"/>
          <w:szCs w:val="24"/>
        </w:rPr>
        <w:t>08</w:t>
      </w:r>
      <w:r w:rsidR="007F0598" w:rsidRPr="009A2ECA">
        <w:rPr>
          <w:rFonts w:ascii="Arial" w:hAnsi="Arial" w:cs="Arial"/>
          <w:b/>
          <w:sz w:val="24"/>
          <w:szCs w:val="24"/>
        </w:rPr>
        <w:t>.201</w:t>
      </w:r>
      <w:r w:rsidR="00332A65" w:rsidRPr="009A2ECA">
        <w:rPr>
          <w:rFonts w:ascii="Arial" w:hAnsi="Arial" w:cs="Arial"/>
          <w:b/>
          <w:sz w:val="24"/>
          <w:szCs w:val="24"/>
        </w:rPr>
        <w:t>5</w:t>
      </w:r>
      <w:proofErr w:type="gramEnd"/>
    </w:p>
    <w:p w:rsidR="008120A1" w:rsidRDefault="00C95F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C95F0D">
        <w:rPr>
          <w:rFonts w:ascii="Arial" w:hAnsi="Arial" w:cs="Arial"/>
          <w:b/>
          <w:sz w:val="24"/>
          <w:szCs w:val="24"/>
        </w:rPr>
        <w:t xml:space="preserve">Klubbene i rulleringsordningen for NM (og potensielle nye) tilskrives, bes om kommentarer og innspill knyttet til at «fler-dommer system» </w:t>
      </w:r>
      <w:r w:rsidR="008120A1">
        <w:rPr>
          <w:rFonts w:ascii="Arial" w:hAnsi="Arial" w:cs="Arial"/>
          <w:b/>
          <w:sz w:val="24"/>
          <w:szCs w:val="24"/>
        </w:rPr>
        <w:t xml:space="preserve">innføres på NM </w:t>
      </w:r>
      <w:proofErr w:type="spellStart"/>
      <w:r w:rsidR="008120A1">
        <w:rPr>
          <w:rFonts w:ascii="Arial" w:hAnsi="Arial" w:cs="Arial"/>
          <w:b/>
          <w:sz w:val="24"/>
          <w:szCs w:val="24"/>
        </w:rPr>
        <w:t>fom</w:t>
      </w:r>
      <w:proofErr w:type="spellEnd"/>
      <w:r w:rsidR="008120A1">
        <w:rPr>
          <w:rFonts w:ascii="Arial" w:hAnsi="Arial" w:cs="Arial"/>
          <w:b/>
          <w:sz w:val="24"/>
          <w:szCs w:val="24"/>
        </w:rPr>
        <w:t xml:space="preserve"> NM 2016.</w:t>
      </w:r>
    </w:p>
    <w:p w:rsidR="00E82C90" w:rsidRPr="00E82C90" w:rsidRDefault="008120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3. NKK innarbeider økonomisk tilskudd til </w:t>
      </w:r>
      <w:r w:rsidR="00525754">
        <w:rPr>
          <w:rFonts w:ascii="Arial" w:hAnsi="Arial" w:cs="Arial"/>
          <w:b/>
          <w:sz w:val="24"/>
          <w:szCs w:val="24"/>
        </w:rPr>
        <w:t xml:space="preserve">teknisk </w:t>
      </w:r>
      <w:r>
        <w:rPr>
          <w:rFonts w:ascii="Arial" w:hAnsi="Arial" w:cs="Arial"/>
          <w:b/>
          <w:sz w:val="24"/>
          <w:szCs w:val="24"/>
        </w:rPr>
        <w:t xml:space="preserve">NM-arrangør </w:t>
      </w:r>
      <w:proofErr w:type="spellStart"/>
      <w:r>
        <w:rPr>
          <w:rFonts w:ascii="Arial" w:hAnsi="Arial" w:cs="Arial"/>
          <w:b/>
          <w:sz w:val="24"/>
          <w:szCs w:val="24"/>
        </w:rPr>
        <w:t>fom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NM </w:t>
      </w:r>
      <w:r w:rsidR="00C95F0D" w:rsidRPr="00C95F0D">
        <w:rPr>
          <w:rFonts w:ascii="Arial" w:hAnsi="Arial" w:cs="Arial"/>
          <w:b/>
          <w:sz w:val="24"/>
          <w:szCs w:val="24"/>
        </w:rPr>
        <w:t>2016.</w:t>
      </w:r>
      <w:bookmarkStart w:id="0" w:name="_GoBack"/>
      <w:bookmarkEnd w:id="0"/>
    </w:p>
    <w:sectPr w:rsidR="00E82C90" w:rsidRPr="00E8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21D"/>
    <w:multiLevelType w:val="hybridMultilevel"/>
    <w:tmpl w:val="358EE994"/>
    <w:lvl w:ilvl="0" w:tplc="1EC83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A4180"/>
    <w:multiLevelType w:val="hybridMultilevel"/>
    <w:tmpl w:val="D236066C"/>
    <w:lvl w:ilvl="0" w:tplc="687CB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0156"/>
    <w:multiLevelType w:val="hybridMultilevel"/>
    <w:tmpl w:val="2E5006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14300"/>
    <w:multiLevelType w:val="hybridMultilevel"/>
    <w:tmpl w:val="C9BE16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B6"/>
    <w:rsid w:val="000C27EF"/>
    <w:rsid w:val="000C47DC"/>
    <w:rsid w:val="000C61E1"/>
    <w:rsid w:val="00155492"/>
    <w:rsid w:val="001D27AC"/>
    <w:rsid w:val="0023056A"/>
    <w:rsid w:val="00303364"/>
    <w:rsid w:val="00305853"/>
    <w:rsid w:val="00332A65"/>
    <w:rsid w:val="003618CA"/>
    <w:rsid w:val="003C409F"/>
    <w:rsid w:val="00400A91"/>
    <w:rsid w:val="00525754"/>
    <w:rsid w:val="005B7279"/>
    <w:rsid w:val="00653067"/>
    <w:rsid w:val="00663ECD"/>
    <w:rsid w:val="006937E3"/>
    <w:rsid w:val="007567C3"/>
    <w:rsid w:val="00782D4B"/>
    <w:rsid w:val="007846A5"/>
    <w:rsid w:val="007F0598"/>
    <w:rsid w:val="008120A1"/>
    <w:rsid w:val="00910AB6"/>
    <w:rsid w:val="00932A11"/>
    <w:rsid w:val="009A2ECA"/>
    <w:rsid w:val="00A61152"/>
    <w:rsid w:val="00BB52A0"/>
    <w:rsid w:val="00BC1B05"/>
    <w:rsid w:val="00C95F0D"/>
    <w:rsid w:val="00CA01CF"/>
    <w:rsid w:val="00D241B5"/>
    <w:rsid w:val="00D631B8"/>
    <w:rsid w:val="00D647DE"/>
    <w:rsid w:val="00DF6624"/>
    <w:rsid w:val="00E572DF"/>
    <w:rsid w:val="00E62A19"/>
    <w:rsid w:val="00E82C90"/>
    <w:rsid w:val="00F47739"/>
    <w:rsid w:val="00F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1297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Ravndal Larsen</dc:creator>
  <cp:lastModifiedBy>Morten Ravndal Larsen</cp:lastModifiedBy>
  <cp:revision>3</cp:revision>
  <dcterms:created xsi:type="dcterms:W3CDTF">2015-06-19T07:06:00Z</dcterms:created>
  <dcterms:modified xsi:type="dcterms:W3CDTF">2015-06-19T08:29:00Z</dcterms:modified>
</cp:coreProperties>
</file>